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23" w:rsidRDefault="00461B02" w:rsidP="008D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23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предметов, курсов, дисциплин (модулей), предусмотренных основной образовательной программой </w:t>
      </w:r>
    </w:p>
    <w:p w:rsidR="000C057A" w:rsidRPr="008D7C23" w:rsidRDefault="001E6F12" w:rsidP="008D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461B02" w:rsidRPr="008D7C23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695"/>
      </w:tblGrid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95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695" w:type="dxa"/>
          </w:tcPr>
          <w:p w:rsidR="001E6F12" w:rsidRDefault="001E6F12" w:rsidP="001E6F12"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after="100"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 </w:t>
            </w:r>
          </w:p>
        </w:tc>
        <w:tc>
          <w:tcPr>
            <w:tcW w:w="1695" w:type="dxa"/>
          </w:tcPr>
          <w:p w:rsidR="001E6F12" w:rsidRDefault="001E6F12" w:rsidP="001E6F12">
            <w:r>
              <w:t>2-4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after="100"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95" w:type="dxa"/>
          </w:tcPr>
          <w:p w:rsidR="001E6F12" w:rsidRDefault="001E6F12" w:rsidP="001E6F12">
            <w:r>
              <w:t>1-4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95" w:type="dxa"/>
          </w:tcPr>
          <w:p w:rsidR="001E6F12" w:rsidRDefault="001E6F12" w:rsidP="001E6F12"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after="100"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695" w:type="dxa"/>
          </w:tcPr>
          <w:p w:rsidR="001E6F12" w:rsidRDefault="001E6F12" w:rsidP="001E6F12">
            <w:r>
              <w:t>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after="100"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95" w:type="dxa"/>
          </w:tcPr>
          <w:p w:rsidR="001E6F12" w:rsidRDefault="001E6F12" w:rsidP="001E6F12">
            <w:r w:rsidRPr="001F5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695" w:type="dxa"/>
          </w:tcPr>
          <w:p w:rsidR="001E6F12" w:rsidRDefault="001E6F12" w:rsidP="001E6F12">
            <w:r w:rsidRPr="001F5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after="100"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695" w:type="dxa"/>
          </w:tcPr>
          <w:p w:rsidR="001E6F12" w:rsidRDefault="001E6F12" w:rsidP="001E6F12">
            <w:r w:rsidRPr="001F5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944820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0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E6F12" w:rsidRPr="00D042CA" w:rsidRDefault="001E6F12" w:rsidP="001E6F12">
            <w:pPr>
              <w:spacing w:after="100" w:line="1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95" w:type="dxa"/>
          </w:tcPr>
          <w:p w:rsidR="001E6F12" w:rsidRDefault="001E6F12" w:rsidP="001E6F12">
            <w:r w:rsidRPr="001F5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461B02">
        <w:tc>
          <w:tcPr>
            <w:tcW w:w="3823" w:type="dxa"/>
          </w:tcPr>
          <w:p w:rsidR="001E6F12" w:rsidRPr="00461B0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модуль</w:t>
            </w:r>
          </w:p>
        </w:tc>
        <w:tc>
          <w:tcPr>
            <w:tcW w:w="3827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E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695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spacing w:line="234" w:lineRule="exact"/>
              <w:ind w:left="108"/>
              <w:rPr>
                <w:rFonts w:ascii="Times New Roman" w:eastAsia="Times New Roman" w:hAnsi="Times New Roman"/>
              </w:rPr>
            </w:pPr>
            <w:r w:rsidRPr="00984470">
              <w:rPr>
                <w:rFonts w:ascii="Times New Roman" w:eastAsia="Times New Roman" w:hAnsi="Times New Roman"/>
              </w:rPr>
              <w:t>«Разговоры</w:t>
            </w:r>
            <w:r w:rsidRPr="00984470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984470">
              <w:rPr>
                <w:rFonts w:ascii="Times New Roman" w:eastAsia="Times New Roman" w:hAnsi="Times New Roman"/>
              </w:rPr>
              <w:t>о</w:t>
            </w:r>
            <w:r w:rsidRPr="00984470">
              <w:rPr>
                <w:rFonts w:ascii="Times New Roman" w:eastAsia="Times New Roman" w:hAnsi="Times New Roman"/>
                <w:spacing w:val="-2"/>
              </w:rPr>
              <w:t xml:space="preserve"> важном»</w:t>
            </w:r>
          </w:p>
        </w:tc>
        <w:tc>
          <w:tcPr>
            <w:tcW w:w="1695" w:type="dxa"/>
          </w:tcPr>
          <w:p w:rsidR="001E6F12" w:rsidRDefault="001E6F12" w:rsidP="001E6F12">
            <w:r w:rsidRPr="001272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r w:rsidRPr="00C531CD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spacing w:line="234" w:lineRule="exact"/>
              <w:ind w:left="108"/>
              <w:rPr>
                <w:rFonts w:ascii="Times New Roman" w:eastAsia="Times New Roman" w:hAnsi="Times New Roman"/>
              </w:rPr>
            </w:pPr>
            <w:r w:rsidRPr="00984470">
              <w:rPr>
                <w:rFonts w:ascii="Times New Roman" w:eastAsia="Times New Roman" w:hAnsi="Times New Roman"/>
              </w:rPr>
              <w:t>«Краеведение»</w:t>
            </w:r>
          </w:p>
        </w:tc>
        <w:tc>
          <w:tcPr>
            <w:tcW w:w="1695" w:type="dxa"/>
          </w:tcPr>
          <w:p w:rsidR="001E6F12" w:rsidRDefault="001E6F12" w:rsidP="001E6F12">
            <w:r w:rsidRPr="001272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r w:rsidRPr="00C531CD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spacing w:line="249" w:lineRule="exact"/>
              <w:ind w:left="108"/>
              <w:rPr>
                <w:rFonts w:ascii="Times New Roman" w:eastAsia="Times New Roman" w:hAnsi="Times New Roman"/>
              </w:rPr>
            </w:pPr>
            <w:r w:rsidRPr="00984470">
              <w:rPr>
                <w:rFonts w:ascii="Times New Roman" w:eastAsia="Times New Roman" w:hAnsi="Times New Roman"/>
              </w:rPr>
              <w:t>«Функциональная</w:t>
            </w:r>
            <w:r w:rsidRPr="00984470">
              <w:rPr>
                <w:rFonts w:ascii="Times New Roman" w:eastAsia="Times New Roman" w:hAnsi="Times New Roman"/>
                <w:spacing w:val="43"/>
              </w:rPr>
              <w:t xml:space="preserve"> </w:t>
            </w:r>
            <w:r w:rsidRPr="00984470">
              <w:rPr>
                <w:rFonts w:ascii="Times New Roman" w:eastAsia="Times New Roman" w:hAnsi="Times New Roman"/>
                <w:spacing w:val="-2"/>
              </w:rPr>
              <w:t>грамотность»</w:t>
            </w:r>
          </w:p>
        </w:tc>
        <w:tc>
          <w:tcPr>
            <w:tcW w:w="1695" w:type="dxa"/>
          </w:tcPr>
          <w:p w:rsidR="001E6F12" w:rsidRDefault="001E6F12" w:rsidP="001E6F12">
            <w:r w:rsidRPr="001272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r w:rsidRPr="00C531CD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spacing w:line="254" w:lineRule="exact"/>
              <w:ind w:left="108" w:right="867"/>
              <w:rPr>
                <w:rFonts w:ascii="Times New Roman" w:eastAsia="Times New Roman" w:hAnsi="Times New Roman"/>
              </w:rPr>
            </w:pPr>
            <w:r w:rsidRPr="00984470">
              <w:rPr>
                <w:rFonts w:ascii="Times New Roman" w:eastAsia="Times New Roman" w:hAnsi="Times New Roman"/>
                <w:spacing w:val="-2"/>
              </w:rPr>
              <w:t>«Юный исследователь</w:t>
            </w:r>
          </w:p>
        </w:tc>
        <w:tc>
          <w:tcPr>
            <w:tcW w:w="1695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r w:rsidRPr="00C531CD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spacing w:line="254" w:lineRule="exact"/>
              <w:ind w:left="108" w:right="867"/>
              <w:rPr>
                <w:rFonts w:ascii="Times New Roman" w:eastAsia="Times New Roman" w:hAnsi="Times New Roman"/>
                <w:spacing w:val="-2"/>
              </w:rPr>
            </w:pPr>
            <w:r w:rsidRPr="00984470">
              <w:rPr>
                <w:rFonts w:ascii="Times New Roman" w:eastAsia="Times New Roman" w:hAnsi="Times New Roman"/>
                <w:spacing w:val="-2"/>
              </w:rPr>
              <w:t xml:space="preserve"> «Разговор о правильном питании»</w:t>
            </w:r>
          </w:p>
        </w:tc>
        <w:tc>
          <w:tcPr>
            <w:tcW w:w="1695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r w:rsidRPr="00C531CD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spacing w:line="254" w:lineRule="exact"/>
              <w:ind w:left="108" w:right="867"/>
              <w:rPr>
                <w:rFonts w:ascii="Times New Roman" w:eastAsia="Times New Roman" w:hAnsi="Times New Roman"/>
                <w:spacing w:val="-2"/>
              </w:rPr>
            </w:pPr>
            <w:r w:rsidRPr="00984470">
              <w:rPr>
                <w:rFonts w:ascii="Times New Roman" w:eastAsia="Times New Roman" w:hAnsi="Times New Roman"/>
                <w:spacing w:val="-2"/>
              </w:rPr>
              <w:t>«Спортивные игры»</w:t>
            </w:r>
          </w:p>
        </w:tc>
        <w:tc>
          <w:tcPr>
            <w:tcW w:w="1695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r w:rsidRPr="00C531CD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spacing w:line="254" w:lineRule="exact"/>
              <w:ind w:left="108" w:right="867"/>
              <w:rPr>
                <w:rFonts w:ascii="Times New Roman" w:eastAsia="Times New Roman" w:hAnsi="Times New Roman"/>
                <w:spacing w:val="-2"/>
              </w:rPr>
            </w:pPr>
            <w:r w:rsidRPr="00984470">
              <w:rPr>
                <w:rFonts w:ascii="Times New Roman" w:eastAsia="Times New Roman" w:hAnsi="Times New Roman"/>
                <w:spacing w:val="-2"/>
              </w:rPr>
              <w:t>«Ритмика»</w:t>
            </w:r>
          </w:p>
        </w:tc>
        <w:tc>
          <w:tcPr>
            <w:tcW w:w="1695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6F12" w:rsidTr="00461B02">
        <w:tc>
          <w:tcPr>
            <w:tcW w:w="3823" w:type="dxa"/>
          </w:tcPr>
          <w:p w:rsidR="001E6F12" w:rsidRDefault="001E6F12" w:rsidP="001E6F12">
            <w:r w:rsidRPr="00C531CD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</w:tcPr>
          <w:p w:rsidR="001E6F12" w:rsidRPr="00984470" w:rsidRDefault="001E6F12" w:rsidP="001E6F12">
            <w:pPr>
              <w:ind w:left="108"/>
              <w:rPr>
                <w:rFonts w:ascii="Times New Roman" w:eastAsia="Times New Roman" w:hAnsi="Times New Roman"/>
              </w:rPr>
            </w:pPr>
            <w:r w:rsidRPr="00984470">
              <w:rPr>
                <w:rFonts w:ascii="Times New Roman" w:eastAsia="Times New Roman" w:hAnsi="Times New Roman"/>
              </w:rPr>
              <w:t>Программа развития социальной активности обучающихся</w:t>
            </w:r>
            <w:r w:rsidRPr="00984470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84470">
              <w:rPr>
                <w:rFonts w:ascii="Times New Roman" w:eastAsia="Times New Roman" w:hAnsi="Times New Roman"/>
              </w:rPr>
              <w:t>начальных классов</w:t>
            </w:r>
            <w:r w:rsidRPr="0098447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84470">
              <w:rPr>
                <w:rFonts w:ascii="Times New Roman" w:eastAsia="Times New Roman" w:hAnsi="Times New Roman"/>
              </w:rPr>
              <w:t>«Орлята</w:t>
            </w:r>
            <w:r w:rsidRPr="0098447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84470">
              <w:rPr>
                <w:rFonts w:ascii="Times New Roman" w:eastAsia="Times New Roman" w:hAnsi="Times New Roman"/>
                <w:spacing w:val="-2"/>
              </w:rPr>
              <w:t>России»</w:t>
            </w:r>
          </w:p>
        </w:tc>
        <w:tc>
          <w:tcPr>
            <w:tcW w:w="1695" w:type="dxa"/>
          </w:tcPr>
          <w:p w:rsidR="001E6F12" w:rsidRDefault="001E6F12" w:rsidP="001E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</w:tbl>
    <w:p w:rsidR="00461B02" w:rsidRDefault="00461B02" w:rsidP="00461B02">
      <w:pPr>
        <w:rPr>
          <w:rFonts w:ascii="Times New Roman" w:hAnsi="Times New Roman" w:cs="Times New Roman"/>
          <w:sz w:val="24"/>
          <w:szCs w:val="24"/>
        </w:rPr>
      </w:pPr>
    </w:p>
    <w:p w:rsidR="00461B02" w:rsidRPr="00461B02" w:rsidRDefault="00461B02" w:rsidP="00461B02">
      <w:pPr>
        <w:rPr>
          <w:rFonts w:ascii="Times New Roman" w:hAnsi="Times New Roman" w:cs="Times New Roman"/>
          <w:sz w:val="24"/>
          <w:szCs w:val="24"/>
        </w:rPr>
      </w:pPr>
    </w:p>
    <w:sectPr w:rsidR="00461B02" w:rsidRPr="0046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BA"/>
    <w:rsid w:val="001B50B4"/>
    <w:rsid w:val="001E6F12"/>
    <w:rsid w:val="00201022"/>
    <w:rsid w:val="003367BA"/>
    <w:rsid w:val="00461B02"/>
    <w:rsid w:val="008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3B3D"/>
  <w15:chartTrackingRefBased/>
  <w15:docId w15:val="{7349A0B1-23E6-4CFD-88F8-5C0419F9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2025-10-15T14:56:00Z</dcterms:created>
  <dcterms:modified xsi:type="dcterms:W3CDTF">2025-10-17T11:50:00Z</dcterms:modified>
</cp:coreProperties>
</file>